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Layout w:type="fixed"/>
        <w:tblLook w:val="0400"/>
      </w:tblPr>
      <w:tblGrid>
        <w:gridCol w:w="3660"/>
        <w:gridCol w:w="5340"/>
        <w:tblGridChange w:id="0">
          <w:tblGrid>
            <w:gridCol w:w="3660"/>
            <w:gridCol w:w="534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08.10.2025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4780-1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odkx0gotdx8e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(SQL для прикладных задач 0314)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</w:t>
      </w:r>
      <w:r w:rsidDel="00000000" w:rsidR="00000000" w:rsidRPr="00000000">
        <w:rPr>
          <w:rtl w:val="0"/>
        </w:rPr>
        <w:t xml:space="preserve">06 октября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- 75 %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- 25 %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090.0" w:type="dxa"/>
        <w:jc w:val="left"/>
        <w:tblLayout w:type="fixed"/>
        <w:tblLook w:val="0400"/>
      </w:tblPr>
      <w:tblGrid>
        <w:gridCol w:w="4680"/>
        <w:gridCol w:w="4410"/>
        <w:tblGridChange w:id="0">
          <w:tblGrid>
            <w:gridCol w:w="4680"/>
            <w:gridCol w:w="441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j0ybz06k8m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4780-1 от 08.10.2025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 </w:t>
      </w:r>
    </w:p>
    <w:tbl>
      <w:tblPr>
        <w:tblStyle w:val="Table3"/>
        <w:tblW w:w="9015.0" w:type="dxa"/>
        <w:jc w:val="left"/>
        <w:tblInd w:w="-10.0" w:type="dxa"/>
        <w:tblLayout w:type="fixed"/>
        <w:tblLook w:val="0400"/>
      </w:tblPr>
      <w:tblGrid>
        <w:gridCol w:w="4275"/>
        <w:gridCol w:w="2370"/>
        <w:gridCol w:w="2370"/>
        <w:tblGridChange w:id="0">
          <w:tblGrid>
            <w:gridCol w:w="4275"/>
            <w:gridCol w:w="2370"/>
            <w:gridCol w:w="2370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SQL для прикладных задач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82000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65 600 руб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ETXZv6osd8/0S+6yQ+tTxSOFhQ==">CgMxLjAyD2lkLm9ka3gwZ290ZHg4ZTINaC5qMHliejA2azhtMzgAciExdnJWel8xMHRDenhuMHBnRzJ4Z0JweXp6S25pMEtqdnY=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2025-10-08T09:56:00Z</dcterms:created>
  <dc:creator>SYSTEM</dc:creator>
</cp:coreProperties>
</file>