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left"/>
        <w:tblLayout w:type="fixed"/>
        <w:tblLook w:val="0400"/>
      </w:tblPr>
      <w:tblGrid>
        <w:gridCol w:w="3855"/>
        <w:gridCol w:w="5100"/>
        <w:tblGridChange w:id="0">
          <w:tblGrid>
            <w:gridCol w:w="3855"/>
            <w:gridCol w:w="510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23.12.2025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6703-1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wr9d63gp51py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(Технологии программирования и операционные системы 9204)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с 21</w:t>
      </w:r>
      <w:r w:rsidDel="00000000" w:rsidR="00000000" w:rsidRPr="00000000">
        <w:rPr>
          <w:rtl w:val="0"/>
        </w:rPr>
        <w:t xml:space="preserve"> декабря </w:t>
      </w: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- 88 %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- 12 %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Layout w:type="fixed"/>
        <w:tblLook w:val="0400"/>
      </w:tblPr>
      <w:tblGrid>
        <w:gridCol w:w="4680"/>
        <w:gridCol w:w="4380"/>
        <w:tblGridChange w:id="0">
          <w:tblGrid>
            <w:gridCol w:w="4680"/>
            <w:gridCol w:w="438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hz3f27wxgyv1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6703-1 от 23.12.2025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  </w:t>
      </w:r>
    </w:p>
    <w:tbl>
      <w:tblPr>
        <w:tblStyle w:val="Table3"/>
        <w:tblW w:w="7796.0" w:type="dxa"/>
        <w:jc w:val="left"/>
        <w:tblInd w:w="-10.0" w:type="dxa"/>
        <w:tblLayout w:type="fixed"/>
        <w:tblLook w:val="0400"/>
      </w:tblPr>
      <w:tblGrid>
        <w:gridCol w:w="1985"/>
        <w:gridCol w:w="1843"/>
        <w:gridCol w:w="1984"/>
        <w:gridCol w:w="1984"/>
        <w:tblGridChange w:id="0">
          <w:tblGrid>
            <w:gridCol w:w="1985"/>
            <w:gridCol w:w="1843"/>
            <w:gridCol w:w="1984"/>
            <w:gridCol w:w="1984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Название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Цена базовая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Цена 2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Технологии программирования и операционные системы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90 000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76 500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60 300 руб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cjp8pKEeRfafyJG/7+NB8eIUxA==">CgMxLjAyD2lkLndyOWQ2M2dwNTFweTIOaC5oejNmMjd3eGd5djE4AHIhMWRiOXFTZUNQRGNyczJ4YU83UmVTSmMxWmRLVDItM2lz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2025-12-23T08:16:00Z</dcterms:created>
  <dc:creator>SYSTEM</dc:creator>
</cp:coreProperties>
</file>