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F91" w:rsidRDefault="00234BF2">
      <w:pPr>
        <w:spacing w:line="276" w:lineRule="auto"/>
        <w:jc w:val="center"/>
        <w:divId w:val="1170289903"/>
      </w:pPr>
      <w:bookmarkStart w:id="0" w:name="_GoBack"/>
      <w:bookmarkEnd w:id="0"/>
      <w:r>
        <w:rPr>
          <w:color w:val="0070C0"/>
          <w:sz w:val="22"/>
          <w:szCs w:val="22"/>
        </w:rPr>
        <w:t>Министерство науки и высшего образования Российской Федерации</w:t>
      </w:r>
    </w:p>
    <w:p w:rsidR="00403F91" w:rsidRDefault="00234BF2">
      <w:pPr>
        <w:jc w:val="center"/>
        <w:divId w:val="1170289903"/>
      </w:pPr>
      <w:r>
        <w:rPr>
          <w:color w:val="0070C0"/>
          <w:sz w:val="22"/>
          <w:szCs w:val="22"/>
        </w:rPr>
        <w:t> </w:t>
      </w:r>
    </w:p>
    <w:p w:rsidR="00403F91" w:rsidRDefault="00234BF2">
      <w:pPr>
        <w:spacing w:line="276" w:lineRule="auto"/>
        <w:jc w:val="center"/>
        <w:divId w:val="1170289903"/>
        <w:rPr>
          <w:spacing w:val="8"/>
        </w:rPr>
      </w:pPr>
      <w:r>
        <w:rPr>
          <w:color w:val="0070C0"/>
          <w:spacing w:val="8"/>
          <w:sz w:val="22"/>
          <w:szCs w:val="22"/>
        </w:rPr>
        <w:t>федеральное государственное автономное образовательное учреждение </w:t>
      </w:r>
    </w:p>
    <w:p w:rsidR="00403F91" w:rsidRDefault="00234BF2">
      <w:pPr>
        <w:spacing w:line="276" w:lineRule="auto"/>
        <w:jc w:val="center"/>
        <w:divId w:val="1170289903"/>
        <w:rPr>
          <w:spacing w:val="8"/>
        </w:rPr>
      </w:pPr>
      <w:r>
        <w:rPr>
          <w:color w:val="0070C0"/>
          <w:spacing w:val="8"/>
          <w:sz w:val="22"/>
          <w:szCs w:val="22"/>
        </w:rPr>
        <w:t>высшего образования </w:t>
      </w:r>
    </w:p>
    <w:p w:rsidR="00403F91" w:rsidRDefault="00234BF2">
      <w:pPr>
        <w:spacing w:line="276" w:lineRule="auto"/>
        <w:jc w:val="center"/>
        <w:divId w:val="1170289903"/>
        <w:rPr>
          <w:spacing w:val="8"/>
        </w:rPr>
      </w:pPr>
      <w:r>
        <w:rPr>
          <w:b/>
          <w:bCs/>
          <w:color w:val="0070C0"/>
          <w:spacing w:val="8"/>
          <w:sz w:val="28"/>
          <w:szCs w:val="28"/>
        </w:rPr>
        <w:t>«Московский физико-технический институт</w:t>
      </w:r>
    </w:p>
    <w:p w:rsidR="00403F91" w:rsidRDefault="00234BF2">
      <w:pPr>
        <w:spacing w:line="276" w:lineRule="auto"/>
        <w:jc w:val="center"/>
        <w:divId w:val="1170289903"/>
        <w:rPr>
          <w:spacing w:val="8"/>
        </w:rPr>
      </w:pPr>
      <w:r>
        <w:rPr>
          <w:b/>
          <w:bCs/>
          <w:color w:val="0070C0"/>
          <w:spacing w:val="8"/>
          <w:sz w:val="20"/>
          <w:szCs w:val="20"/>
        </w:rPr>
        <w:t>(национальный исследовательский университет</w:t>
      </w:r>
      <w:r>
        <w:rPr>
          <w:b/>
          <w:bCs/>
          <w:color w:val="0070C0"/>
          <w:spacing w:val="8"/>
        </w:rPr>
        <w:t>)»</w:t>
      </w:r>
    </w:p>
    <w:p w:rsidR="00403F91" w:rsidRDefault="00234BF2">
      <w:pPr>
        <w:spacing w:line="276" w:lineRule="auto"/>
        <w:jc w:val="center"/>
        <w:divId w:val="1170289903"/>
        <w:rPr>
          <w:spacing w:val="8"/>
        </w:rPr>
      </w:pPr>
      <w:r>
        <w:rPr>
          <w:b/>
          <w:bCs/>
          <w:color w:val="0070C0"/>
          <w:spacing w:val="8"/>
        </w:rPr>
        <w:t> </w:t>
      </w:r>
    </w:p>
    <w:p w:rsidR="00403F91" w:rsidRDefault="00234BF2">
      <w:pPr>
        <w:spacing w:after="200" w:line="276" w:lineRule="auto"/>
        <w:jc w:val="center"/>
        <w:divId w:val="1170289903"/>
      </w:pPr>
      <w:r>
        <w:rPr>
          <w:b/>
          <w:bCs/>
          <w:color w:val="0070C0"/>
          <w:sz w:val="28"/>
          <w:szCs w:val="28"/>
        </w:rPr>
        <w:t>ПРИКАЗ</w:t>
      </w:r>
    </w:p>
    <w:p w:rsidR="00403F91" w:rsidRDefault="00403F91">
      <w:pPr>
        <w:divId w:val="1170289903"/>
        <w:rPr>
          <w:rFonts w:eastAsia="Times New Roman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7"/>
        <w:gridCol w:w="3638"/>
      </w:tblGrid>
      <w:tr w:rsidR="00403F91">
        <w:trPr>
          <w:divId w:val="104394622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Style w:val="a5"/>
                <w:rFonts w:eastAsia="Times New Roman"/>
                <w:color w:val="0070C0"/>
              </w:rPr>
              <w:t>от 06.03.2025</w:t>
            </w:r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right"/>
              <w:rPr>
                <w:rFonts w:eastAsia="Times New Roman"/>
              </w:rPr>
            </w:pPr>
            <w:r>
              <w:rPr>
                <w:rStyle w:val="a5"/>
                <w:rFonts w:eastAsia="Times New Roman"/>
                <w:color w:val="0070C0"/>
              </w:rPr>
              <w:t>№ 924-1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403F91" w:rsidRDefault="00234BF2">
      <w:pPr>
        <w:spacing w:before="100" w:beforeAutospacing="1" w:after="100" w:afterAutospacing="1"/>
        <w:divId w:val="131169255"/>
      </w:pPr>
      <w:r>
        <w:t> </w:t>
      </w:r>
    </w:p>
    <w:p w:rsidR="00403F91" w:rsidRDefault="00234BF2">
      <w:pPr>
        <w:spacing w:before="100" w:beforeAutospacing="1" w:after="100" w:afterAutospacing="1"/>
        <w:divId w:val="131169255"/>
      </w:pPr>
      <w:bookmarkStart w:id="1" w:name="Заголовок"/>
      <w:bookmarkEnd w:id="1"/>
      <w:r>
        <w:rPr>
          <w:b/>
          <w:bCs/>
        </w:rPr>
        <w:t>О стоимости обучения</w:t>
      </w:r>
    </w:p>
    <w:p w:rsidR="00403F91" w:rsidRDefault="00234BF2">
      <w:pPr>
        <w:divId w:val="131169255"/>
      </w:pPr>
      <w:r>
        <w:rPr>
          <w:color w:val="171717"/>
        </w:rPr>
        <w:t xml:space="preserve">На основании постановления Правительства Российской Федерации от 15 сентября 2020 г. №1441 «Об утверждении Правил оказания платных образовательных услуг» и приказа </w:t>
      </w:r>
      <w:proofErr w:type="spellStart"/>
      <w:r>
        <w:rPr>
          <w:color w:val="171717"/>
        </w:rPr>
        <w:t>Минобрнауки</w:t>
      </w:r>
      <w:proofErr w:type="spellEnd"/>
      <w:r>
        <w:rPr>
          <w:color w:val="171717"/>
        </w:rPr>
        <w:t xml:space="preserve"> России от 12 февраля 2019 г. № 6н «Об утверждении Порядка определения платы для физических и юридических лиц за услуги (работы), относящиеся к основным видам деятельности федеральных государственных бюджетных учреждений, находящихся в введении Министерства науки и высшего образования Российской Федерации, оказываемые ими сверх установленного государственного задания, а также в случаях, определенных федеральными законами, в пределах установленного государственного задания», </w:t>
      </w:r>
      <w:r>
        <w:rPr>
          <w:b/>
          <w:bCs/>
          <w:color w:val="171717"/>
        </w:rPr>
        <w:t>приказываю:</w:t>
      </w:r>
    </w:p>
    <w:p w:rsidR="00403F91" w:rsidRDefault="00234BF2">
      <w:pPr>
        <w:pStyle w:val="a7"/>
        <w:divId w:val="131169255"/>
      </w:pPr>
      <w:r>
        <w:t>1.</w:t>
      </w:r>
      <w:r>
        <w:rPr>
          <w:sz w:val="14"/>
          <w:szCs w:val="14"/>
        </w:rPr>
        <w:t xml:space="preserve">     </w:t>
      </w:r>
      <w:r>
        <w:rPr>
          <w:color w:val="171717"/>
        </w:rPr>
        <w:t>Установить в 2025/2026 учебном году стоимость обучения по вновь заключаемым договорам об оказании платных образовательных услуг по дополнительным общеобразовательным программам: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9"/>
        <w:gridCol w:w="2006"/>
      </w:tblGrid>
      <w:tr w:rsidR="00403F91">
        <w:trPr>
          <w:divId w:val="131169255"/>
          <w:tblCellSpacing w:w="0" w:type="dxa"/>
        </w:trPr>
        <w:tc>
          <w:tcPr>
            <w:tcW w:w="8430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pPr>
              <w:jc w:val="center"/>
            </w:pPr>
            <w:r>
              <w:rPr>
                <w:color w:val="171717"/>
              </w:rPr>
              <w:t>Программа</w:t>
            </w:r>
          </w:p>
        </w:tc>
        <w:tc>
          <w:tcPr>
            <w:tcW w:w="2175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pPr>
              <w:jc w:val="center"/>
            </w:pPr>
            <w:r>
              <w:rPr>
                <w:color w:val="171717"/>
              </w:rPr>
              <w:t>Стоимость, руб./год</w:t>
            </w:r>
          </w:p>
        </w:tc>
      </w:tr>
      <w:tr w:rsidR="00403F91">
        <w:trPr>
          <w:divId w:val="131169255"/>
          <w:tblCellSpacing w:w="0" w:type="dxa"/>
        </w:trPr>
        <w:tc>
          <w:tcPr>
            <w:tcW w:w="8430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rPr>
                <w:color w:val="171717"/>
              </w:rPr>
              <w:t>Подготовка иностранных граждан для обучения в вузе – Стандарт</w:t>
            </w:r>
          </w:p>
        </w:tc>
        <w:tc>
          <w:tcPr>
            <w:tcW w:w="2175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rPr>
                <w:color w:val="171717"/>
              </w:rPr>
              <w:t>2</w:t>
            </w:r>
            <w:r>
              <w:rPr>
                <w:color w:val="171717"/>
                <w:lang w:val="en-US"/>
              </w:rPr>
              <w:t>5</w:t>
            </w:r>
            <w:r>
              <w:rPr>
                <w:color w:val="171717"/>
              </w:rPr>
              <w:t>0 000,00</w:t>
            </w:r>
          </w:p>
        </w:tc>
      </w:tr>
      <w:tr w:rsidR="00403F91">
        <w:trPr>
          <w:divId w:val="131169255"/>
          <w:tblCellSpacing w:w="0" w:type="dxa"/>
        </w:trPr>
        <w:tc>
          <w:tcPr>
            <w:tcW w:w="8430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rPr>
                <w:color w:val="171717"/>
              </w:rPr>
              <w:t xml:space="preserve">Подготовка иностранных граждан для обучения в вузе – </w:t>
            </w:r>
            <w:proofErr w:type="spellStart"/>
            <w:r>
              <w:rPr>
                <w:color w:val="171717"/>
              </w:rPr>
              <w:t>Интенсив</w:t>
            </w:r>
            <w:proofErr w:type="spellEnd"/>
          </w:p>
        </w:tc>
        <w:tc>
          <w:tcPr>
            <w:tcW w:w="2175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rPr>
                <w:color w:val="171717"/>
              </w:rPr>
              <w:t>2</w:t>
            </w:r>
            <w:r>
              <w:rPr>
                <w:color w:val="171717"/>
                <w:lang w:val="en-US"/>
              </w:rPr>
              <w:t>20</w:t>
            </w:r>
            <w:r>
              <w:rPr>
                <w:color w:val="171717"/>
              </w:rPr>
              <w:t xml:space="preserve"> 000,00</w:t>
            </w:r>
          </w:p>
        </w:tc>
      </w:tr>
      <w:tr w:rsidR="00403F91">
        <w:trPr>
          <w:divId w:val="131169255"/>
          <w:tblCellSpacing w:w="0" w:type="dxa"/>
        </w:trPr>
        <w:tc>
          <w:tcPr>
            <w:tcW w:w="8430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t>Подготовка иностранных граждан и лиц без гражданства к освоению профессиональных образовательных программ на русском языке в технических вузах (онлайн)</w:t>
            </w:r>
          </w:p>
        </w:tc>
        <w:tc>
          <w:tcPr>
            <w:tcW w:w="2175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>
            <w:r>
              <w:rPr>
                <w:lang w:val="en-US"/>
              </w:rPr>
              <w:t>20</w:t>
            </w:r>
            <w:r>
              <w:t>0 000,00</w:t>
            </w:r>
          </w:p>
        </w:tc>
      </w:tr>
      <w:tr w:rsidR="00403F91">
        <w:trPr>
          <w:divId w:val="131169255"/>
          <w:tblCellSpacing w:w="0" w:type="dxa"/>
        </w:trPr>
        <w:tc>
          <w:tcPr>
            <w:tcW w:w="8430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 w:rsidP="00234BF2">
            <w:pPr>
              <w:keepNext/>
            </w:pPr>
            <w:r>
              <w:lastRenderedPageBreak/>
              <w:t>Подготовка иностранных граждан для обучения в вузе по инженерно-техническим специальностям. Информатика Старт</w:t>
            </w:r>
          </w:p>
        </w:tc>
        <w:tc>
          <w:tcPr>
            <w:tcW w:w="2175" w:type="dxa"/>
            <w:tcMar>
              <w:top w:w="15" w:type="dxa"/>
              <w:left w:w="0" w:type="dxa"/>
              <w:bottom w:w="225" w:type="dxa"/>
              <w:right w:w="0" w:type="dxa"/>
            </w:tcMar>
            <w:hideMark/>
          </w:tcPr>
          <w:p w:rsidR="00403F91" w:rsidRDefault="00234BF2" w:rsidP="00234BF2">
            <w:pPr>
              <w:keepNext/>
            </w:pPr>
            <w:r>
              <w:rPr>
                <w:lang w:val="en-US"/>
              </w:rPr>
              <w:t>30</w:t>
            </w:r>
            <w:r>
              <w:t>0 000,00</w:t>
            </w:r>
          </w:p>
        </w:tc>
      </w:tr>
    </w:tbl>
    <w:p w:rsidR="00403F91" w:rsidRDefault="00234BF2" w:rsidP="00234BF2">
      <w:pPr>
        <w:pStyle w:val="a7"/>
        <w:keepNext/>
        <w:divId w:val="131169255"/>
      </w:pPr>
      <w:r>
        <w:t>2.</w:t>
      </w:r>
      <w:r>
        <w:rPr>
          <w:sz w:val="14"/>
          <w:szCs w:val="14"/>
        </w:rPr>
        <w:t xml:space="preserve">     </w:t>
      </w:r>
      <w:r>
        <w:rPr>
          <w:color w:val="171717"/>
        </w:rPr>
        <w:t>Заведующей канцелярией административного отдела М.А. Гусевой довести приказ до сведения руководителей заинтересованных структурных подразделений.</w:t>
      </w:r>
    </w:p>
    <w:p w:rsidR="00403F91" w:rsidRDefault="00234BF2" w:rsidP="00234BF2">
      <w:pPr>
        <w:pStyle w:val="11"/>
        <w:keepNext/>
        <w:divId w:val="131169255"/>
      </w:pPr>
      <w:r>
        <w:t>3.</w:t>
      </w:r>
      <w:r>
        <w:rPr>
          <w:sz w:val="14"/>
          <w:szCs w:val="14"/>
        </w:rPr>
        <w:t xml:space="preserve">     </w:t>
      </w:r>
      <w:r>
        <w:rPr>
          <w:color w:val="171717"/>
        </w:rPr>
        <w:t>Контроль за исполнением приказа возложить на проректора по учебной работе А.А. Воронова.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403F91">
        <w:trPr>
          <w:divId w:val="1571118281"/>
          <w:tblCellSpacing w:w="15" w:type="dxa"/>
        </w:trPr>
        <w:tc>
          <w:tcPr>
            <w:tcW w:w="2500" w:type="pct"/>
            <w:tcMar>
              <w:top w:w="15" w:type="dxa"/>
              <w:left w:w="450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 w:rsidP="00234BF2">
            <w:pPr>
              <w:pStyle w:val="a6"/>
              <w:keepNext/>
            </w:pPr>
            <w:r>
              <w:t>Ректор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450" w:type="dxa"/>
            </w:tcMar>
            <w:vAlign w:val="center"/>
            <w:hideMark/>
          </w:tcPr>
          <w:p w:rsidR="00403F91" w:rsidRDefault="00234BF2" w:rsidP="00234BF2">
            <w:pPr>
              <w:pStyle w:val="a6"/>
              <w:keepNext/>
              <w:jc w:val="right"/>
            </w:pPr>
            <w:r>
              <w:t>Д.В. Ливанов</w:t>
            </w:r>
          </w:p>
        </w:tc>
      </w:tr>
    </w:tbl>
    <w:p w:rsidR="00403F91" w:rsidRDefault="00234BF2">
      <w:pPr>
        <w:spacing w:before="100" w:beforeAutospacing="1"/>
        <w:jc w:val="center"/>
        <w:divId w:val="762263849"/>
      </w:pPr>
      <w:r>
        <w:rPr>
          <w:noProof/>
          <w:color w:val="F3F3F3"/>
          <w:sz w:val="20"/>
          <w:szCs w:val="20"/>
        </w:rPr>
        <w:drawing>
          <wp:inline distT="0" distB="0" distL="0" distR="0">
            <wp:extent cx="4539615" cy="1080000"/>
            <wp:effectExtent l="19050" t="0" r="0" b="0"/>
            <wp:docPr id="800" name="ИмяТэг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Picture_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> </w:t>
      </w:r>
    </w:p>
    <w:p w:rsidR="00234BF2" w:rsidRDefault="00234BF2">
      <w:pPr>
        <w:rPr>
          <w:b/>
          <w:bCs/>
        </w:rPr>
      </w:pPr>
      <w:r>
        <w:rPr>
          <w:b/>
          <w:bCs/>
        </w:rPr>
        <w:br w:type="page"/>
      </w:r>
    </w:p>
    <w:p w:rsidR="00403F91" w:rsidRDefault="00234BF2">
      <w:pPr>
        <w:spacing w:before="240"/>
        <w:jc w:val="center"/>
      </w:pPr>
      <w:r>
        <w:rPr>
          <w:b/>
          <w:bCs/>
        </w:rPr>
        <w:lastRenderedPageBreak/>
        <w:t>ЛИСТ СОГЛАСОВАНИЯ</w:t>
      </w:r>
    </w:p>
    <w:p w:rsidR="00403F91" w:rsidRDefault="00234BF2">
      <w:pPr>
        <w:pStyle w:val="a8"/>
        <w:spacing w:after="240"/>
        <w:jc w:val="center"/>
      </w:pPr>
      <w:r>
        <w:t>к приказу № </w:t>
      </w:r>
      <w:bookmarkStart w:id="2" w:name="РегистрационныйНомер"/>
      <w:bookmarkEnd w:id="2"/>
      <w:r>
        <w:t>924-1 от </w:t>
      </w:r>
      <w:bookmarkStart w:id="3" w:name="ДатаРегистрации"/>
      <w:bookmarkEnd w:id="3"/>
      <w:r>
        <w:t>06.03.2025</w:t>
      </w:r>
    </w:p>
    <w:p w:rsidR="00403F91" w:rsidRDefault="00234BF2">
      <w:pPr>
        <w:spacing w:before="100" w:beforeAutospacing="1"/>
        <w:jc w:val="both"/>
      </w:pPr>
      <w:r>
        <w:t>Инициатор согласования </w:t>
      </w:r>
      <w:bookmarkStart w:id="4" w:name="Подготовил"/>
      <w:bookmarkEnd w:id="4"/>
      <w:proofErr w:type="spellStart"/>
      <w:r>
        <w:t>Нижник</w:t>
      </w:r>
      <w:proofErr w:type="spellEnd"/>
      <w:r>
        <w:t xml:space="preserve"> Инна Игоревна</w:t>
      </w:r>
    </w:p>
    <w:p w:rsidR="00403F91" w:rsidRDefault="00234BF2">
      <w:pPr>
        <w:spacing w:before="100" w:beforeAutospacing="1"/>
        <w:jc w:val="both"/>
      </w:pPr>
      <w:r>
        <w:t>Согласование инициировано </w:t>
      </w:r>
      <w:bookmarkStart w:id="5" w:name="ДатаСтартаПроцесса"/>
      <w:bookmarkEnd w:id="5"/>
      <w:r>
        <w:t>27.02.2025 13:26:52</w:t>
      </w:r>
    </w:p>
    <w:p w:rsidR="00403F91" w:rsidRDefault="00234BF2">
      <w:pPr>
        <w:spacing w:before="100" w:beforeAutospacing="1" w:after="160" w:line="257" w:lineRule="atLeast"/>
        <w:jc w:val="both"/>
        <w:divId w:val="1649704045"/>
      </w:pPr>
      <w:r>
        <w:t>Тип согласования: </w:t>
      </w:r>
      <w:bookmarkStart w:id="6" w:name="ВариантСогласования"/>
      <w:bookmarkEnd w:id="6"/>
      <w:r>
        <w:t>По очереди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"/>
        <w:gridCol w:w="1769"/>
        <w:gridCol w:w="3867"/>
        <w:gridCol w:w="1612"/>
        <w:gridCol w:w="1857"/>
      </w:tblGrid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ФИО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Должность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Срок согласования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Результат согласования</w:t>
            </w:r>
          </w:p>
        </w:tc>
      </w:tr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Антонова Наталья Георгиевна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Ведущий экономист планово-экономического отдела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Согласовано в ДО 27.02.2025 13:46:36</w:t>
            </w:r>
          </w:p>
        </w:tc>
      </w:tr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Буровенко</w:t>
            </w:r>
            <w:proofErr w:type="spellEnd"/>
            <w:r>
              <w:rPr>
                <w:rFonts w:eastAsia="Times New Roman"/>
              </w:rPr>
              <w:t xml:space="preserve"> Дмитрий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Начальник управления (специализированного в прочих отраслях) управления по </w:t>
            </w:r>
            <w:proofErr w:type="spellStart"/>
            <w:r>
              <w:rPr>
                <w:rFonts w:eastAsia="Times New Roman"/>
              </w:rPr>
              <w:t>довузовской</w:t>
            </w:r>
            <w:proofErr w:type="spellEnd"/>
            <w:r>
              <w:rPr>
                <w:rFonts w:eastAsia="Times New Roman"/>
              </w:rPr>
              <w:t xml:space="preserve"> подготовке и международной деятельности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Согласовано в ДО 28.02.2025 15:51:29</w:t>
            </w:r>
          </w:p>
        </w:tc>
      </w:tr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Зеленова</w:t>
            </w:r>
            <w:proofErr w:type="spellEnd"/>
            <w:r>
              <w:rPr>
                <w:rFonts w:eastAsia="Times New Roman"/>
              </w:rPr>
              <w:t xml:space="preserve"> Ольга Борисовна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Начальник финансово-экономического управления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Согласовано в ДО 03.03.2025 12:19:32</w:t>
            </w:r>
          </w:p>
        </w:tc>
      </w:tr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Воронов Артём Анатольевич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Проректор по учебной работе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Согласовано в ДО 05.03.2025 15:26:33</w:t>
            </w:r>
          </w:p>
        </w:tc>
      </w:tr>
      <w:tr w:rsidR="00403F91">
        <w:trPr>
          <w:divId w:val="1649704045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Анохова</w:t>
            </w:r>
            <w:proofErr w:type="spellEnd"/>
            <w:r>
              <w:rPr>
                <w:rFonts w:eastAsia="Times New Roman"/>
              </w:rPr>
              <w:t xml:space="preserve"> Елена Владимировна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Первый проректор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403F91" w:rsidRDefault="00234BF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Согласовано в ДО 06.03.2025 10:44:44</w:t>
            </w:r>
          </w:p>
        </w:tc>
      </w:tr>
    </w:tbl>
    <w:p w:rsidR="00403F91" w:rsidRDefault="00403F91">
      <w:pPr>
        <w:divId w:val="237522754"/>
        <w:rPr>
          <w:rFonts w:eastAsia="Times New Roman"/>
        </w:rPr>
      </w:pPr>
    </w:p>
    <w:sectPr w:rsidR="00403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F2"/>
    <w:rsid w:val="00234BF2"/>
    <w:rsid w:val="00355B92"/>
    <w:rsid w:val="00403F91"/>
    <w:rsid w:val="00A2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B6FF7F-099D-4188-850E-2B0E9B2C2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61" w:after="16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  <w:shd w:val="clear" w:color="auto" w:fill="auto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  <w:shd w:val="clear" w:color="auto" w:fill="auto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TML0">
    <w:name w:val="HTML Keyboard"/>
    <w:basedOn w:val="a0"/>
    <w:uiPriority w:val="99"/>
    <w:semiHidden/>
    <w:unhideWhenUsed/>
    <w:rPr>
      <w:rFonts w:ascii="Courier New" w:eastAsiaTheme="minorEastAsia" w:hAnsi="Courier New" w:cs="Courier New" w:hint="default"/>
      <w:sz w:val="24"/>
      <w:szCs w:val="24"/>
    </w:rPr>
  </w:style>
  <w:style w:type="paragraph" w:styleId="HTML1">
    <w:name w:val="HTML Preformatted"/>
    <w:basedOn w:val="a"/>
    <w:link w:val="HTML2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2">
    <w:name w:val="Стандартный HTML Знак"/>
    <w:basedOn w:val="a0"/>
    <w:link w:val="HTML1"/>
    <w:uiPriority w:val="99"/>
    <w:semiHidden/>
    <w:rPr>
      <w:rFonts w:ascii="Consolas" w:eastAsiaTheme="minorEastAsia" w:hAnsi="Consolas"/>
    </w:rPr>
  </w:style>
  <w:style w:type="character" w:styleId="HTML3">
    <w:name w:val="HTML Sample"/>
    <w:basedOn w:val="a0"/>
    <w:uiPriority w:val="99"/>
    <w:semiHidden/>
    <w:unhideWhenUsed/>
    <w:rPr>
      <w:rFonts w:ascii="Courier New" w:eastAsiaTheme="minorEastAsia" w:hAnsi="Courier New" w:cs="Courier New" w:hint="default"/>
      <w:sz w:val="24"/>
      <w:szCs w:val="24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Normal (Web)"/>
    <w:basedOn w:val="a"/>
    <w:uiPriority w:val="99"/>
    <w:semiHidden/>
    <w:unhideWhenUsed/>
  </w:style>
  <w:style w:type="paragraph" w:styleId="a7">
    <w:name w:val="List Paragraph"/>
    <w:basedOn w:val="a"/>
    <w:uiPriority w:val="34"/>
    <w:qFormat/>
  </w:style>
  <w:style w:type="paragraph" w:customStyle="1" w:styleId="11">
    <w:name w:val="1"/>
    <w:basedOn w:val="a"/>
  </w:style>
  <w:style w:type="paragraph" w:styleId="a8">
    <w:name w:val="No Spacing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69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8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4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MIPT</Company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Сидельникова Наталья Юрьевна</cp:lastModifiedBy>
  <cp:revision>2</cp:revision>
  <dcterms:created xsi:type="dcterms:W3CDTF">2025-03-26T10:59:00Z</dcterms:created>
  <dcterms:modified xsi:type="dcterms:W3CDTF">2025-03-26T10:59:00Z</dcterms:modified>
</cp:coreProperties>
</file>